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261" w:rsidRDefault="007F3C7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87261" w:rsidRDefault="007F3C7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1.008027</w:t>
      </w:r>
    </w:p>
    <w:p w:rsidR="00E87261" w:rsidRDefault="007F3C7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3684/QĐ-BVHTTDL</w:t>
      </w:r>
    </w:p>
    <w:p w:rsidR="00E87261" w:rsidRDefault="007F3C7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cấp biển hiệu phương tiện vận tải khách du lịch</w:t>
      </w:r>
    </w:p>
    <w:p w:rsidR="00E87261" w:rsidRDefault="007F3C7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87261" w:rsidRDefault="007F3C7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87261" w:rsidRDefault="007F3C7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Du lịch</w:t>
      </w:r>
    </w:p>
    <w:p w:rsidR="00E87261" w:rsidRDefault="007F3C73">
      <w:pPr>
        <w:spacing w:after="0" w:line="276" w:lineRule="auto"/>
        <w:jc w:val="both"/>
      </w:pPr>
      <w:r>
        <w:rPr>
          <w:rFonts w:ascii="Times New Roman" w:eastAsia="Times New Roman" w:hAnsi="Times New Roman" w:cs="Times New Roman"/>
          <w:b/>
          <w:sz w:val="26"/>
        </w:rPr>
        <w:t xml:space="preserve">Trình tự thực hiện: </w:t>
      </w:r>
    </w:p>
    <w:p w:rsidR="00E87261" w:rsidRDefault="007F3C73">
      <w:pPr>
        <w:shd w:val="clear" w:color="auto" w:fill="F2F6F9"/>
        <w:spacing w:before="120" w:after="0" w:line="276" w:lineRule="auto"/>
        <w:jc w:val="both"/>
      </w:pPr>
      <w:r>
        <w:rPr>
          <w:rFonts w:ascii="Times New Roman" w:eastAsia="Times New Roman" w:hAnsi="Times New Roman" w:cs="Times New Roman"/>
          <w:b/>
          <w:sz w:val="26"/>
        </w:rPr>
        <w:t>Đối với phương tiện là xe ô tô</w:t>
      </w:r>
    </w:p>
    <w:p w:rsidR="00E87261" w:rsidRDefault="007F3C73">
      <w:pPr>
        <w:spacing w:after="0" w:line="276" w:lineRule="auto"/>
        <w:jc w:val="both"/>
      </w:pPr>
      <w:r>
        <w:rPr>
          <w:rFonts w:ascii="Times New Roman" w:eastAsia="Times New Roman" w:hAnsi="Times New Roman" w:cs="Times New Roman"/>
          <w:sz w:val="26"/>
        </w:rPr>
        <w:t>Đơn vị kinh doanh vận tải khách du lịch gửi trực tiếp hoặc qua bưu điện 01 bộ hồ sơ đến Sở Giao thông vận tải nơi đơn vị kinh doanh đặt trụ sở chính hoặc chi nhánh Trong quá trình thẩm định, Sở Giao thông</w:t>
      </w:r>
      <w:r>
        <w:rPr>
          <w:rFonts w:ascii="Times New Roman" w:eastAsia="Times New Roman" w:hAnsi="Times New Roman" w:cs="Times New Roman"/>
          <w:sz w:val="26"/>
        </w:rPr>
        <w:t xml:space="preserve"> vận tải kiểm tra thông tin về giấy chứng nhận kiểm định an toàn kỹ thuật và bảo vệ môi trường đối với phương tiện trên hệ thống đăng kiểm Việt Nam; giấy phép kinh doanh vận tải đã cấp cho đơn vị kinh doanh vận tải; cập nhật thông tin trên hệ thống dữ liệu</w:t>
      </w:r>
      <w:r>
        <w:rPr>
          <w:rFonts w:ascii="Times New Roman" w:eastAsia="Times New Roman" w:hAnsi="Times New Roman" w:cs="Times New Roman"/>
          <w:sz w:val="26"/>
        </w:rPr>
        <w:t xml:space="preserve"> giám sát hành trình và chỉ cấp biển hiệu khi thiết bị giám sát hành trình của phương tiện đáp ứng đầy đủ các quy định về lắp đặt, truyền dẫn dữ liệu theo quy định của Bộ Giao thông vận tải.</w:t>
      </w:r>
    </w:p>
    <w:p w:rsidR="00E87261" w:rsidRDefault="007F3C73">
      <w:pPr>
        <w:shd w:val="clear" w:color="auto" w:fill="F2F6F9"/>
        <w:spacing w:before="120" w:after="0" w:line="276" w:lineRule="auto"/>
        <w:jc w:val="both"/>
      </w:pPr>
      <w:r>
        <w:rPr>
          <w:rFonts w:ascii="Times New Roman" w:eastAsia="Times New Roman" w:hAnsi="Times New Roman" w:cs="Times New Roman"/>
          <w:b/>
          <w:sz w:val="26"/>
        </w:rPr>
        <w:t>Đối với phương tiện thủy nội địa</w:t>
      </w:r>
    </w:p>
    <w:p w:rsidR="00E87261" w:rsidRDefault="007F3C73">
      <w:pPr>
        <w:spacing w:after="0" w:line="276" w:lineRule="auto"/>
        <w:jc w:val="both"/>
      </w:pPr>
      <w:r>
        <w:rPr>
          <w:rFonts w:ascii="Times New Roman" w:eastAsia="Times New Roman" w:hAnsi="Times New Roman" w:cs="Times New Roman"/>
          <w:sz w:val="26"/>
        </w:rPr>
        <w:t xml:space="preserve">Đơn vị kinh doanh vận tải khách </w:t>
      </w:r>
      <w:r>
        <w:rPr>
          <w:rFonts w:ascii="Times New Roman" w:eastAsia="Times New Roman" w:hAnsi="Times New Roman" w:cs="Times New Roman"/>
          <w:sz w:val="26"/>
        </w:rPr>
        <w:t xml:space="preserve">du lịch gửi trực tiếp hoặc qua bưu điện 01 bộ hồ sơ đến Sở Giao thông vận tải nơi đơn vị kinh doanh đặt trụ sở chính hoặc chi nhánh Trong quá trình thẩm định, Sở Giao thông vận tải kiểm tra thông tin về giấy chứng nhận kiểm định an toàn kỹ thuật và bảo vệ </w:t>
      </w:r>
      <w:r>
        <w:rPr>
          <w:rFonts w:ascii="Times New Roman" w:eastAsia="Times New Roman" w:hAnsi="Times New Roman" w:cs="Times New Roman"/>
          <w:sz w:val="26"/>
        </w:rPr>
        <w:t>môi trường đối với phương tiện trên hệ thống đăng kiểm Việt Nam; giấy phép kinh doanh vận tải đã cấp cho đơn vị kinh doanh vận tải; cập nhật thông tin trên hệ thống dữ liệu giám sát hành trình và chỉ cấp biển hiệu khi thiết bị giám sát hành trình của phươn</w:t>
      </w:r>
      <w:r>
        <w:rPr>
          <w:rFonts w:ascii="Times New Roman" w:eastAsia="Times New Roman" w:hAnsi="Times New Roman" w:cs="Times New Roman"/>
          <w:sz w:val="26"/>
        </w:rPr>
        <w:t>g tiện đáp ứng đầy đủ các quy định về lắp đặt, truyền dẫn dữ liệu theo quy định của Bộ Giao thông vận tải.</w:t>
      </w:r>
    </w:p>
    <w:p w:rsidR="00E87261" w:rsidRDefault="007F3C73">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86"/>
        <w:gridCol w:w="1129"/>
        <w:gridCol w:w="1552"/>
        <w:gridCol w:w="5644"/>
      </w:tblGrid>
      <w:tr w:rsidR="00E87261">
        <w:tblPrEx>
          <w:tblCellMar>
            <w:top w:w="0" w:type="dxa"/>
            <w:bottom w:w="0" w:type="dxa"/>
          </w:tblCellMar>
        </w:tblPrEx>
        <w:tc>
          <w:tcPr>
            <w:tcW w:w="15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Hình thức nộp</w:t>
            </w:r>
          </w:p>
        </w:tc>
        <w:tc>
          <w:tcPr>
            <w:tcW w:w="20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Phí, lệ phí</w:t>
            </w:r>
          </w:p>
        </w:tc>
        <w:tc>
          <w:tcPr>
            <w:tcW w:w="30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Mô tả</w:t>
            </w:r>
          </w:p>
        </w:tc>
      </w:tr>
      <w:tr w:rsidR="00E87261">
        <w:tblPrEx>
          <w:tblCellMar>
            <w:top w:w="0" w:type="dxa"/>
            <w:bottom w:w="0" w:type="dxa"/>
          </w:tblCellMar>
        </w:tblPrEx>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Trực tiếp</w:t>
            </w:r>
          </w:p>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02 Ngày làm việc</w:t>
            </w:r>
          </w:p>
        </w:tc>
        <w:tc>
          <w:tcPr>
            <w:tcW w:w="0" w:type="auto"/>
          </w:tcPr>
          <w:p w:rsidR="00E87261" w:rsidRDefault="00E87261"/>
          <w:p w:rsidR="00E87261" w:rsidRDefault="00E87261">
            <w:pPr>
              <w:spacing w:after="0" w:line="276" w:lineRule="auto"/>
            </w:pPr>
          </w:p>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 xml:space="preserve">02 ngày làm việc đối với phương tiện </w:t>
            </w:r>
            <w:r>
              <w:rPr>
                <w:rFonts w:ascii="Times New Roman" w:eastAsia="Times New Roman" w:hAnsi="Times New Roman" w:cs="Times New Roman"/>
                <w:sz w:val="26"/>
              </w:rPr>
              <w:t>là xe ô tô và 07 ngày làm việc đối với phương tiện thủy nội địa kể từ ngày nhận được hồ sơ hợp lệ.</w:t>
            </w:r>
          </w:p>
        </w:tc>
      </w:tr>
      <w:tr w:rsidR="00E87261">
        <w:tblPrEx>
          <w:tblCellMar>
            <w:top w:w="0" w:type="dxa"/>
            <w:bottom w:w="0" w:type="dxa"/>
          </w:tblCellMar>
        </w:tblPrEx>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 xml:space="preserve">Dịch vụ </w:t>
            </w:r>
            <w:r>
              <w:rPr>
                <w:rFonts w:ascii="Times New Roman" w:eastAsia="Times New Roman" w:hAnsi="Times New Roman" w:cs="Times New Roman"/>
                <w:sz w:val="26"/>
              </w:rPr>
              <w:lastRenderedPageBreak/>
              <w:t>bưu chính</w:t>
            </w:r>
          </w:p>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 xml:space="preserve">02 Ngày </w:t>
            </w:r>
            <w:r>
              <w:rPr>
                <w:rFonts w:ascii="Times New Roman" w:eastAsia="Times New Roman" w:hAnsi="Times New Roman" w:cs="Times New Roman"/>
                <w:sz w:val="26"/>
              </w:rPr>
              <w:lastRenderedPageBreak/>
              <w:t>làm việc</w:t>
            </w:r>
          </w:p>
        </w:tc>
        <w:tc>
          <w:tcPr>
            <w:tcW w:w="0" w:type="auto"/>
          </w:tcPr>
          <w:p w:rsidR="00E87261" w:rsidRDefault="00E87261"/>
          <w:p w:rsidR="00E87261" w:rsidRDefault="00E87261">
            <w:pPr>
              <w:spacing w:after="0" w:line="276" w:lineRule="auto"/>
            </w:pPr>
          </w:p>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 xml:space="preserve">02 ngày làm việc đối với phương tiện là xe ô tô và 07 </w:t>
            </w:r>
            <w:r>
              <w:rPr>
                <w:rFonts w:ascii="Times New Roman" w:eastAsia="Times New Roman" w:hAnsi="Times New Roman" w:cs="Times New Roman"/>
                <w:sz w:val="26"/>
              </w:rPr>
              <w:lastRenderedPageBreak/>
              <w:t>ngày làm việc đối với phương tiện thủy nội địa kể từ ngày nhận</w:t>
            </w:r>
            <w:r>
              <w:rPr>
                <w:rFonts w:ascii="Times New Roman" w:eastAsia="Times New Roman" w:hAnsi="Times New Roman" w:cs="Times New Roman"/>
                <w:sz w:val="26"/>
              </w:rPr>
              <w:t xml:space="preserve"> được hồ sơ hợp lệ.</w:t>
            </w:r>
          </w:p>
        </w:tc>
      </w:tr>
    </w:tbl>
    <w:p w:rsidR="00E87261" w:rsidRDefault="007F3C73">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E87261" w:rsidRDefault="007F3C73">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407"/>
        <w:gridCol w:w="1075"/>
        <w:gridCol w:w="929"/>
      </w:tblGrid>
      <w:tr w:rsidR="00E87261">
        <w:tblPrEx>
          <w:tblCellMar>
            <w:top w:w="0" w:type="dxa"/>
            <w:bottom w:w="0" w:type="dxa"/>
          </w:tblCellMar>
        </w:tblPrEx>
        <w:tc>
          <w:tcPr>
            <w:tcW w:w="60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Tên giấy tờ</w:t>
            </w:r>
          </w:p>
        </w:tc>
        <w:tc>
          <w:tcPr>
            <w:tcW w:w="20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Mẫu đơn, tờ khai</w:t>
            </w:r>
          </w:p>
        </w:tc>
        <w:tc>
          <w:tcPr>
            <w:tcW w:w="20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Số lượng</w:t>
            </w:r>
          </w:p>
        </w:tc>
      </w:tr>
      <w:tr w:rsidR="00E87261">
        <w:tblPrEx>
          <w:tblCellMar>
            <w:top w:w="0" w:type="dxa"/>
            <w:bottom w:w="0" w:type="dxa"/>
          </w:tblCellMar>
        </w:tblPrEx>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(1) Đơn đề nghị cấp biển hiệu phương tiện vận tải khách du lịch (Mẫu số 02 Phụ lục ban hành kèm theo Nghị định 168/2017/NĐ-CP ngày 31 tháng 12 năm 2017) ;</w:t>
            </w:r>
          </w:p>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 xml:space="preserve">MS </w:t>
            </w:r>
            <w:r>
              <w:rPr>
                <w:rFonts w:ascii="Times New Roman" w:eastAsia="Times New Roman" w:hAnsi="Times New Roman" w:cs="Times New Roman"/>
                <w:sz w:val="26"/>
              </w:rPr>
              <w:t>02.docx</w:t>
            </w:r>
          </w:p>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87261">
        <w:tblPrEx>
          <w:tblCellMar>
            <w:top w:w="0" w:type="dxa"/>
            <w:bottom w:w="0" w:type="dxa"/>
          </w:tblCellMar>
        </w:tblPrEx>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 xml:space="preserve">(2) Bảng kê thông tin về trang thiết bị của từng phương tiện, chất lượng dịch vụ, nhân viên phục vụ trên phương tiện vận tải khách du lịch đáp ứng điều kiện theo quy định  (Bộ trưởng Bộ Giao thông vận tải quy định điều </w:t>
            </w:r>
            <w:r>
              <w:rPr>
                <w:rFonts w:ascii="Times New Roman" w:eastAsia="Times New Roman" w:hAnsi="Times New Roman" w:cs="Times New Roman"/>
                <w:sz w:val="26"/>
              </w:rPr>
              <w:t>kiện của người điều khiển phương tiện, nhân viên phục vụ, trang thiết bị, chất lượng dịch vụ trên phương tiện vận tải khách du lịch sau khi có ý kiến của Bộ Văn hóa, Thể thao và Du lịch);</w:t>
            </w:r>
          </w:p>
        </w:tc>
        <w:tc>
          <w:tcPr>
            <w:tcW w:w="0" w:type="auto"/>
          </w:tcPr>
          <w:p w:rsidR="00E87261" w:rsidRDefault="00E87261"/>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87261">
        <w:tblPrEx>
          <w:tblCellMar>
            <w:top w:w="0" w:type="dxa"/>
            <w:bottom w:w="0" w:type="dxa"/>
          </w:tblCellMar>
        </w:tblPrEx>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(3) Bản sao giấy đăng ký phương tiện hoặ</w:t>
            </w:r>
            <w:r>
              <w:rPr>
                <w:rFonts w:ascii="Times New Roman" w:eastAsia="Times New Roman" w:hAnsi="Times New Roman" w:cs="Times New Roman"/>
                <w:sz w:val="26"/>
              </w:rPr>
              <w:t xml:space="preserve">c giấy hẹn nhận giấy đăng ký phương tiện của cơ quan có thẩm quyền, bản sao giấy chứng nhận kiểm định an toàn kỹ thuật và bảo vệ môi trường. Trường hợp phương tiện không thuộc quyền sở hữu của đơn vị kinh doanh vận tải thì xuất trình thêm bản sao hợp đồng </w:t>
            </w:r>
            <w:r>
              <w:rPr>
                <w:rFonts w:ascii="Times New Roman" w:eastAsia="Times New Roman" w:hAnsi="Times New Roman" w:cs="Times New Roman"/>
                <w:sz w:val="26"/>
              </w:rPr>
              <w:t>thuê phương tiện với tổ chức, cá nhân sở hữu phương tiện vận tải hoặc bản sao hợp đồng dịch vụ giữa thành viên và hợp tác xã;</w:t>
            </w:r>
          </w:p>
        </w:tc>
        <w:tc>
          <w:tcPr>
            <w:tcW w:w="0" w:type="auto"/>
          </w:tcPr>
          <w:p w:rsidR="00E87261" w:rsidRDefault="00E87261"/>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87261" w:rsidRDefault="007F3C73">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Tổ chức (không bao gồm doanh nghiệp, HTX)</w:t>
      </w:r>
    </w:p>
    <w:p w:rsidR="00E87261" w:rsidRDefault="007F3C73">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Giao</w:t>
      </w:r>
      <w:r>
        <w:rPr>
          <w:rFonts w:ascii="Times New Roman" w:eastAsia="Times New Roman" w:hAnsi="Times New Roman" w:cs="Times New Roman"/>
          <w:sz w:val="26"/>
        </w:rPr>
        <w:t xml:space="preserve"> thông vận tải - TP. Hải Phòng</w:t>
      </w:r>
    </w:p>
    <w:p w:rsidR="00E87261" w:rsidRDefault="007F3C7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Giao thông vận tải - TP. Hải Phòng</w:t>
      </w:r>
    </w:p>
    <w:p w:rsidR="00E87261" w:rsidRDefault="007F3C73">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87261" w:rsidRDefault="007F3C7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87261" w:rsidRDefault="007F3C73">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87261" w:rsidRDefault="007F3C73">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Biển hiệu phương tiện vận</w:t>
      </w:r>
      <w:r>
        <w:rPr>
          <w:rFonts w:ascii="Times New Roman" w:eastAsia="Times New Roman" w:hAnsi="Times New Roman" w:cs="Times New Roman"/>
          <w:sz w:val="26"/>
        </w:rPr>
        <w:t xml:space="preserve"> tải khách du lịch</w:t>
      </w:r>
    </w:p>
    <w:p w:rsidR="00E87261" w:rsidRDefault="007F3C73">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57"/>
        <w:gridCol w:w="3300"/>
        <w:gridCol w:w="1406"/>
        <w:gridCol w:w="2748"/>
      </w:tblGrid>
      <w:tr w:rsidR="00E87261">
        <w:tblPrEx>
          <w:tblCellMar>
            <w:top w:w="0" w:type="dxa"/>
            <w:bottom w:w="0" w:type="dxa"/>
          </w:tblCellMar>
        </w:tblPrEx>
        <w:tc>
          <w:tcPr>
            <w:tcW w:w="20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Số ký hiệu</w:t>
            </w:r>
          </w:p>
        </w:tc>
        <w:tc>
          <w:tcPr>
            <w:tcW w:w="35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Trích yếu</w:t>
            </w:r>
          </w:p>
        </w:tc>
        <w:tc>
          <w:tcPr>
            <w:tcW w:w="15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Ngày ban hành</w:t>
            </w:r>
          </w:p>
        </w:tc>
        <w:tc>
          <w:tcPr>
            <w:tcW w:w="3000" w:type="dxa"/>
          </w:tcPr>
          <w:p w:rsidR="00E87261" w:rsidRDefault="00E87261"/>
          <w:p w:rsidR="00E87261" w:rsidRDefault="007F3C73">
            <w:pPr>
              <w:spacing w:after="0" w:line="276" w:lineRule="auto"/>
              <w:jc w:val="center"/>
            </w:pPr>
            <w:r>
              <w:rPr>
                <w:rFonts w:ascii="Times New Roman" w:eastAsia="Times New Roman" w:hAnsi="Times New Roman" w:cs="Times New Roman"/>
                <w:b/>
                <w:sz w:val="26"/>
              </w:rPr>
              <w:t>Cơ quan ban hành</w:t>
            </w:r>
          </w:p>
        </w:tc>
      </w:tr>
      <w:tr w:rsidR="00E87261">
        <w:tblPrEx>
          <w:tblCellMar>
            <w:top w:w="0" w:type="dxa"/>
            <w:bottom w:w="0" w:type="dxa"/>
          </w:tblCellMar>
        </w:tblPrEx>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09/2017/QH14</w:t>
            </w:r>
          </w:p>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Luật Du lịch số 09/2017/QH14</w:t>
            </w:r>
          </w:p>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19-06-2017</w:t>
            </w:r>
          </w:p>
        </w:tc>
        <w:tc>
          <w:tcPr>
            <w:tcW w:w="0" w:type="auto"/>
          </w:tcPr>
          <w:p w:rsidR="00E87261" w:rsidRDefault="00E87261"/>
          <w:p w:rsidR="00E87261" w:rsidRDefault="007F3C73">
            <w:pPr>
              <w:spacing w:after="0" w:line="276" w:lineRule="auto"/>
            </w:pPr>
            <w:r>
              <w:rPr>
                <w:rFonts w:ascii="Times New Roman" w:eastAsia="Times New Roman" w:hAnsi="Times New Roman" w:cs="Times New Roman"/>
                <w:sz w:val="26"/>
              </w:rPr>
              <w:t>Quốc Hội</w:t>
            </w:r>
          </w:p>
        </w:tc>
      </w:tr>
    </w:tbl>
    <w:p w:rsidR="00E87261" w:rsidRDefault="007F3C7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Biển hiệu phương tiện vận tải khách du lịch có giá trị 07 năm và </w:t>
      </w:r>
      <w:r>
        <w:rPr>
          <w:rFonts w:ascii="Times New Roman" w:eastAsia="Times New Roman" w:hAnsi="Times New Roman" w:cs="Times New Roman"/>
          <w:sz w:val="26"/>
        </w:rPr>
        <w:t>không quá niên hạn sử dụng còn lại của phương tiện.</w:t>
      </w:r>
    </w:p>
    <w:p w:rsidR="00E87261" w:rsidRDefault="007F3C73">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87261" w:rsidRDefault="007F3C7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8726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87261"/>
    <w:rsid w:val="007F3C73"/>
    <w:rsid w:val="00E872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E02609-C30F-4826-8888-F7F98C2C4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585</Words>
  <Characters>3338</Characters>
  <Application>Microsoft Office Word</Application>
  <DocSecurity>0</DocSecurity>
  <Lines>27</Lines>
  <Paragraphs>7</Paragraphs>
  <ScaleCrop>false</ScaleCrop>
  <Company>Microsoft</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